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19A" w:rsidRDefault="00315C75" w:rsidP="009D419A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</w:t>
      </w:r>
      <w:r w:rsidR="009D419A">
        <w:rPr>
          <w:sz w:val="22"/>
          <w:szCs w:val="22"/>
        </w:rPr>
        <w:t xml:space="preserve">            </w:t>
      </w:r>
      <w:r>
        <w:rPr>
          <w:sz w:val="22"/>
          <w:szCs w:val="22"/>
        </w:rPr>
        <w:t xml:space="preserve">                          </w:t>
      </w:r>
    </w:p>
    <w:p w:rsidR="00B86DEF" w:rsidRDefault="009D419A" w:rsidP="0044451A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</w:t>
      </w:r>
      <w:r w:rsidR="0044451A">
        <w:rPr>
          <w:noProof/>
        </w:rPr>
        <w:drawing>
          <wp:inline distT="0" distB="0" distL="0" distR="0" wp14:anchorId="3CE158FD" wp14:editId="2C1FC052">
            <wp:extent cx="5940425" cy="839128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1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  <w:szCs w:val="22"/>
        </w:rPr>
        <w:t xml:space="preserve">   </w:t>
      </w:r>
      <w:r w:rsidR="008537BD">
        <w:rPr>
          <w:sz w:val="22"/>
          <w:szCs w:val="22"/>
        </w:rPr>
        <w:t xml:space="preserve">   </w:t>
      </w:r>
    </w:p>
    <w:p w:rsidR="0044451A" w:rsidRDefault="0044451A" w:rsidP="0044451A">
      <w:pPr>
        <w:jc w:val="center"/>
        <w:rPr>
          <w:sz w:val="22"/>
          <w:szCs w:val="22"/>
        </w:rPr>
      </w:pPr>
    </w:p>
    <w:p w:rsidR="0044451A" w:rsidRDefault="0044451A" w:rsidP="0044451A">
      <w:pPr>
        <w:jc w:val="center"/>
        <w:rPr>
          <w:sz w:val="22"/>
          <w:szCs w:val="22"/>
        </w:rPr>
      </w:pPr>
    </w:p>
    <w:p w:rsidR="0044451A" w:rsidRDefault="0044451A" w:rsidP="0044451A">
      <w:pPr>
        <w:jc w:val="center"/>
        <w:rPr>
          <w:sz w:val="22"/>
          <w:szCs w:val="22"/>
        </w:rPr>
      </w:pPr>
    </w:p>
    <w:p w:rsidR="0044451A" w:rsidRDefault="0044451A" w:rsidP="0044451A">
      <w:pPr>
        <w:jc w:val="center"/>
        <w:rPr>
          <w:sz w:val="22"/>
          <w:szCs w:val="22"/>
        </w:rPr>
      </w:pPr>
    </w:p>
    <w:p w:rsidR="0044451A" w:rsidRPr="004C5289" w:rsidRDefault="0044451A" w:rsidP="0044451A">
      <w:pPr>
        <w:jc w:val="center"/>
        <w:rPr>
          <w:sz w:val="22"/>
          <w:szCs w:val="22"/>
        </w:rPr>
      </w:pPr>
      <w:bookmarkStart w:id="0" w:name="_GoBack"/>
      <w:bookmarkEnd w:id="0"/>
    </w:p>
    <w:p w:rsidR="007A277B" w:rsidRPr="004C5289" w:rsidRDefault="00315C75" w:rsidP="00315C75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</w:t>
      </w:r>
    </w:p>
    <w:p w:rsidR="00001568" w:rsidRPr="009D419A" w:rsidRDefault="00001568" w:rsidP="009D419A">
      <w:pPr>
        <w:jc w:val="center"/>
        <w:rPr>
          <w:b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110"/>
        <w:gridCol w:w="2126"/>
        <w:gridCol w:w="1830"/>
        <w:gridCol w:w="15"/>
        <w:gridCol w:w="15"/>
        <w:gridCol w:w="15"/>
        <w:gridCol w:w="1529"/>
      </w:tblGrid>
      <w:tr w:rsidR="009D419A" w:rsidRPr="004C5289" w:rsidTr="009D419A">
        <w:tc>
          <w:tcPr>
            <w:tcW w:w="567" w:type="dxa"/>
          </w:tcPr>
          <w:p w:rsidR="009D419A" w:rsidRPr="004C5289" w:rsidRDefault="009D419A" w:rsidP="006371A1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10</w:t>
            </w:r>
          </w:p>
        </w:tc>
        <w:tc>
          <w:tcPr>
            <w:tcW w:w="4110" w:type="dxa"/>
          </w:tcPr>
          <w:p w:rsidR="009D419A" w:rsidRPr="009D419A" w:rsidRDefault="009D419A" w:rsidP="002F6A7E">
            <w:pPr>
              <w:jc w:val="both"/>
              <w:rPr>
                <w:color w:val="000000"/>
                <w:spacing w:val="-8"/>
                <w:sz w:val="22"/>
                <w:szCs w:val="22"/>
              </w:rPr>
            </w:pPr>
            <w:r w:rsidRPr="004C5289">
              <w:rPr>
                <w:color w:val="000000"/>
                <w:spacing w:val="-8"/>
                <w:sz w:val="22"/>
                <w:szCs w:val="22"/>
              </w:rPr>
              <w:t>Ежедневные осмотры помещений и территории  с отметкой результатов в журнале.</w:t>
            </w:r>
          </w:p>
        </w:tc>
        <w:tc>
          <w:tcPr>
            <w:tcW w:w="2126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ежедневно</w:t>
            </w:r>
          </w:p>
        </w:tc>
        <w:tc>
          <w:tcPr>
            <w:tcW w:w="1845" w:type="dxa"/>
            <w:gridSpan w:val="2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Дежурная администрация, сторожа</w:t>
            </w:r>
          </w:p>
        </w:tc>
        <w:tc>
          <w:tcPr>
            <w:tcW w:w="1559" w:type="dxa"/>
            <w:gridSpan w:val="3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B93EBB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11</w:t>
            </w:r>
          </w:p>
        </w:tc>
        <w:tc>
          <w:tcPr>
            <w:tcW w:w="4110" w:type="dxa"/>
          </w:tcPr>
          <w:p w:rsidR="009D419A" w:rsidRPr="004C5289" w:rsidRDefault="009D419A" w:rsidP="002F6A7E">
            <w:pPr>
              <w:jc w:val="both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Ведение журнала  регистрации всех посетителей.</w:t>
            </w:r>
          </w:p>
          <w:p w:rsidR="009D419A" w:rsidRPr="004C5289" w:rsidRDefault="009D419A" w:rsidP="002F6A7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ежедневно</w:t>
            </w:r>
          </w:p>
        </w:tc>
        <w:tc>
          <w:tcPr>
            <w:tcW w:w="1830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Сторож(вахтер)</w:t>
            </w:r>
          </w:p>
        </w:tc>
        <w:tc>
          <w:tcPr>
            <w:tcW w:w="1574" w:type="dxa"/>
            <w:gridSpan w:val="4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B93EBB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12</w:t>
            </w:r>
          </w:p>
        </w:tc>
        <w:tc>
          <w:tcPr>
            <w:tcW w:w="4110" w:type="dxa"/>
          </w:tcPr>
          <w:p w:rsidR="009D419A" w:rsidRPr="004C5289" w:rsidRDefault="009D419A" w:rsidP="002F6A7E">
            <w:pPr>
              <w:jc w:val="both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Организация встречи с представителем У</w:t>
            </w:r>
            <w:proofErr w:type="gramStart"/>
            <w:r w:rsidRPr="004C5289">
              <w:rPr>
                <w:sz w:val="22"/>
                <w:szCs w:val="22"/>
              </w:rPr>
              <w:t>ВД с пр</w:t>
            </w:r>
            <w:proofErr w:type="gramEnd"/>
            <w:r w:rsidRPr="004C5289">
              <w:rPr>
                <w:sz w:val="22"/>
                <w:szCs w:val="22"/>
              </w:rPr>
              <w:t>оведением бесед.</w:t>
            </w:r>
          </w:p>
        </w:tc>
        <w:tc>
          <w:tcPr>
            <w:tcW w:w="2126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2 раза в год</w:t>
            </w:r>
          </w:p>
        </w:tc>
        <w:tc>
          <w:tcPr>
            <w:tcW w:w="1830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Заведующий</w:t>
            </w:r>
          </w:p>
        </w:tc>
        <w:tc>
          <w:tcPr>
            <w:tcW w:w="1574" w:type="dxa"/>
            <w:gridSpan w:val="4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B93EBB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13</w:t>
            </w:r>
          </w:p>
        </w:tc>
        <w:tc>
          <w:tcPr>
            <w:tcW w:w="4110" w:type="dxa"/>
          </w:tcPr>
          <w:p w:rsidR="009D419A" w:rsidRPr="004C5289" w:rsidRDefault="009D419A" w:rsidP="002F6A7E">
            <w:pPr>
              <w:jc w:val="both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Проведение тренировок с сотрудниками ДОУ по действиям при возникновении угрозы совершения террористического акта.</w:t>
            </w:r>
          </w:p>
        </w:tc>
        <w:tc>
          <w:tcPr>
            <w:tcW w:w="2126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2 раза в год</w:t>
            </w:r>
          </w:p>
        </w:tc>
        <w:tc>
          <w:tcPr>
            <w:tcW w:w="1830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Заведующий,</w:t>
            </w:r>
          </w:p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ответственный</w:t>
            </w:r>
          </w:p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ГО ЧС</w:t>
            </w:r>
          </w:p>
        </w:tc>
        <w:tc>
          <w:tcPr>
            <w:tcW w:w="1574" w:type="dxa"/>
            <w:gridSpan w:val="4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B93EBB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14</w:t>
            </w:r>
          </w:p>
        </w:tc>
        <w:tc>
          <w:tcPr>
            <w:tcW w:w="4110" w:type="dxa"/>
          </w:tcPr>
          <w:p w:rsidR="009D419A" w:rsidRPr="004C5289" w:rsidRDefault="009D419A" w:rsidP="002F6A7E">
            <w:pPr>
              <w:jc w:val="both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Постоянное содержание в порядке чердачные, подвальные, подсобные помещения и запасные выходы из ДОУ, которые должны быть закрыты и опечатаны. Проверка состояния решеток и ограждений, обеспечение контроля заосвещенностью территории ДОУ в темное время суток проверка наличия и исправности средств пожаротушения и т.д.</w:t>
            </w:r>
          </w:p>
        </w:tc>
        <w:tc>
          <w:tcPr>
            <w:tcW w:w="2126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постоянно</w:t>
            </w:r>
          </w:p>
        </w:tc>
        <w:tc>
          <w:tcPr>
            <w:tcW w:w="1830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Заведующий, Ответственный  по пожарной безопасности</w:t>
            </w:r>
          </w:p>
        </w:tc>
        <w:tc>
          <w:tcPr>
            <w:tcW w:w="1574" w:type="dxa"/>
            <w:gridSpan w:val="4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B93EBB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15</w:t>
            </w:r>
          </w:p>
        </w:tc>
        <w:tc>
          <w:tcPr>
            <w:tcW w:w="4110" w:type="dxa"/>
          </w:tcPr>
          <w:p w:rsidR="009D419A" w:rsidRPr="004C5289" w:rsidRDefault="009D419A" w:rsidP="002F6A7E">
            <w:pPr>
              <w:jc w:val="both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Обеспечение контроля за вносимыми (ввозимыми) на территорию ДОУ грузами и предметами ручной клади, своевременным вывозом твердых бытовых отходов.</w:t>
            </w:r>
          </w:p>
        </w:tc>
        <w:tc>
          <w:tcPr>
            <w:tcW w:w="2126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постоянно</w:t>
            </w:r>
          </w:p>
        </w:tc>
        <w:tc>
          <w:tcPr>
            <w:tcW w:w="1830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Заместитель, заведующего по хозяйственной работе</w:t>
            </w:r>
          </w:p>
        </w:tc>
        <w:tc>
          <w:tcPr>
            <w:tcW w:w="1574" w:type="dxa"/>
            <w:gridSpan w:val="4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B93EBB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16</w:t>
            </w:r>
          </w:p>
        </w:tc>
        <w:tc>
          <w:tcPr>
            <w:tcW w:w="4110" w:type="dxa"/>
          </w:tcPr>
          <w:p w:rsidR="009D419A" w:rsidRPr="004C5289" w:rsidRDefault="009D419A" w:rsidP="002F6A7E">
            <w:pPr>
              <w:jc w:val="both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Проведение практического занятия по отработке действий с огнетушителем.</w:t>
            </w:r>
          </w:p>
        </w:tc>
        <w:tc>
          <w:tcPr>
            <w:tcW w:w="2126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2 раза год</w:t>
            </w:r>
          </w:p>
        </w:tc>
        <w:tc>
          <w:tcPr>
            <w:tcW w:w="1830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Заведующий, Ответственный  по пожарной безопасности</w:t>
            </w:r>
          </w:p>
        </w:tc>
        <w:tc>
          <w:tcPr>
            <w:tcW w:w="1574" w:type="dxa"/>
            <w:gridSpan w:val="4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B93EBB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17</w:t>
            </w:r>
          </w:p>
        </w:tc>
        <w:tc>
          <w:tcPr>
            <w:tcW w:w="4110" w:type="dxa"/>
          </w:tcPr>
          <w:p w:rsidR="009D419A" w:rsidRPr="004C5289" w:rsidRDefault="009D419A" w:rsidP="002F6A7E">
            <w:pPr>
              <w:jc w:val="both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2126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1 раз в год</w:t>
            </w:r>
          </w:p>
        </w:tc>
        <w:tc>
          <w:tcPr>
            <w:tcW w:w="1830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Заведующий, Ответственный ГО ЧС</w:t>
            </w:r>
          </w:p>
        </w:tc>
        <w:tc>
          <w:tcPr>
            <w:tcW w:w="1574" w:type="dxa"/>
            <w:gridSpan w:val="4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B93EBB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18</w:t>
            </w:r>
          </w:p>
        </w:tc>
        <w:tc>
          <w:tcPr>
            <w:tcW w:w="4110" w:type="dxa"/>
          </w:tcPr>
          <w:p w:rsidR="009D419A" w:rsidRPr="004C5289" w:rsidRDefault="009D419A" w:rsidP="002F6A7E">
            <w:pPr>
              <w:jc w:val="both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Организация  взаимодействия с органами  охраны правопорядка  на время проведения мероприятий.</w:t>
            </w:r>
          </w:p>
          <w:p w:rsidR="009D419A" w:rsidRPr="004C5289" w:rsidRDefault="009D419A" w:rsidP="002F6A7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новогодние праздники, выпускные</w:t>
            </w:r>
          </w:p>
        </w:tc>
        <w:tc>
          <w:tcPr>
            <w:tcW w:w="1830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Заведующий,</w:t>
            </w:r>
          </w:p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ст. воспитатель</w:t>
            </w:r>
          </w:p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74" w:type="dxa"/>
            <w:gridSpan w:val="4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B93EBB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19</w:t>
            </w:r>
          </w:p>
        </w:tc>
        <w:tc>
          <w:tcPr>
            <w:tcW w:w="4110" w:type="dxa"/>
          </w:tcPr>
          <w:p w:rsidR="009D419A" w:rsidRPr="004C5289" w:rsidRDefault="009D419A" w:rsidP="002F6A7E">
            <w:pPr>
              <w:jc w:val="both"/>
              <w:rPr>
                <w:sz w:val="22"/>
                <w:szCs w:val="22"/>
              </w:rPr>
            </w:pPr>
            <w:proofErr w:type="gramStart"/>
            <w:r w:rsidRPr="004C5289">
              <w:rPr>
                <w:color w:val="000000"/>
                <w:spacing w:val="-8"/>
                <w:sz w:val="22"/>
                <w:szCs w:val="22"/>
              </w:rPr>
              <w:t>Контроль за</w:t>
            </w:r>
            <w:proofErr w:type="gramEnd"/>
            <w:r w:rsidRPr="004C5289">
              <w:rPr>
                <w:color w:val="000000"/>
                <w:spacing w:val="-8"/>
                <w:sz w:val="22"/>
                <w:szCs w:val="22"/>
              </w:rPr>
              <w:t xml:space="preserve"> исправностью работы систем АПС.</w:t>
            </w:r>
          </w:p>
        </w:tc>
        <w:tc>
          <w:tcPr>
            <w:tcW w:w="2126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ежедневно</w:t>
            </w:r>
          </w:p>
        </w:tc>
        <w:tc>
          <w:tcPr>
            <w:tcW w:w="1830" w:type="dxa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Заведующий, Заместитель заведующего по хозяйственной работе</w:t>
            </w:r>
          </w:p>
        </w:tc>
        <w:tc>
          <w:tcPr>
            <w:tcW w:w="1574" w:type="dxa"/>
            <w:gridSpan w:val="4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6A35BF">
        <w:tc>
          <w:tcPr>
            <w:tcW w:w="10207" w:type="dxa"/>
            <w:gridSpan w:val="8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b/>
                <w:sz w:val="22"/>
                <w:szCs w:val="22"/>
              </w:rPr>
              <w:t>Работа с детьми</w:t>
            </w: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1</w:t>
            </w:r>
          </w:p>
        </w:tc>
        <w:tc>
          <w:tcPr>
            <w:tcW w:w="4110" w:type="dxa"/>
          </w:tcPr>
          <w:p w:rsidR="009D419A" w:rsidRPr="004C5289" w:rsidRDefault="009D419A" w:rsidP="005E48A4">
            <w:pPr>
              <w:jc w:val="both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 xml:space="preserve">Включение в  планы воспитательной работы встреч с сотрудниками правоохранительных органов по темам: «Сущность терроризма», «Дисциплинированность и бдительность – в </w:t>
            </w:r>
            <w:r>
              <w:rPr>
                <w:sz w:val="22"/>
                <w:szCs w:val="22"/>
              </w:rPr>
              <w:t>чем выражается их взаимосвязь?».</w:t>
            </w:r>
          </w:p>
        </w:tc>
        <w:tc>
          <w:tcPr>
            <w:tcW w:w="2126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proofErr w:type="gramStart"/>
            <w:r w:rsidRPr="004C5289">
              <w:rPr>
                <w:sz w:val="22"/>
                <w:szCs w:val="22"/>
              </w:rPr>
              <w:t>согласно</w:t>
            </w:r>
            <w:proofErr w:type="gramEnd"/>
            <w:r w:rsidRPr="004C5289">
              <w:rPr>
                <w:sz w:val="22"/>
                <w:szCs w:val="22"/>
              </w:rPr>
              <w:t xml:space="preserve"> перспективного  плана</w:t>
            </w:r>
          </w:p>
        </w:tc>
        <w:tc>
          <w:tcPr>
            <w:tcW w:w="1830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Воспитатели</w:t>
            </w:r>
          </w:p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ст. воспитатель</w:t>
            </w:r>
          </w:p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74" w:type="dxa"/>
            <w:gridSpan w:val="4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2</w:t>
            </w:r>
          </w:p>
        </w:tc>
        <w:tc>
          <w:tcPr>
            <w:tcW w:w="4110" w:type="dxa"/>
          </w:tcPr>
          <w:p w:rsidR="009D419A" w:rsidRPr="004C5289" w:rsidRDefault="009D419A" w:rsidP="005E48A4">
            <w:pPr>
              <w:jc w:val="both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Проведение занятий ОБЖ в группах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126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proofErr w:type="gramStart"/>
            <w:r w:rsidRPr="004C5289">
              <w:rPr>
                <w:sz w:val="22"/>
                <w:szCs w:val="22"/>
              </w:rPr>
              <w:t>согласно</w:t>
            </w:r>
            <w:proofErr w:type="gramEnd"/>
            <w:r w:rsidRPr="004C5289">
              <w:rPr>
                <w:sz w:val="22"/>
                <w:szCs w:val="22"/>
              </w:rPr>
              <w:t xml:space="preserve"> перспективного  плана</w:t>
            </w:r>
          </w:p>
        </w:tc>
        <w:tc>
          <w:tcPr>
            <w:tcW w:w="1830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Воспитатели</w:t>
            </w:r>
          </w:p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ст. воспитатель</w:t>
            </w:r>
          </w:p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74" w:type="dxa"/>
            <w:gridSpan w:val="4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3</w:t>
            </w:r>
          </w:p>
        </w:tc>
        <w:tc>
          <w:tcPr>
            <w:tcW w:w="4110" w:type="dxa"/>
          </w:tcPr>
          <w:p w:rsidR="009D419A" w:rsidRPr="004C5289" w:rsidRDefault="009D419A" w:rsidP="005E48A4">
            <w:pPr>
              <w:jc w:val="both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Проведение тактико-практических учений по отработке эвакуаций детей при возникновении ЧС: природного и техногенного характера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126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2 раза в год</w:t>
            </w:r>
          </w:p>
        </w:tc>
        <w:tc>
          <w:tcPr>
            <w:tcW w:w="1830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Воспитатели</w:t>
            </w:r>
          </w:p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ст. воспитатель</w:t>
            </w:r>
          </w:p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74" w:type="dxa"/>
            <w:gridSpan w:val="4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4</w:t>
            </w:r>
          </w:p>
        </w:tc>
        <w:tc>
          <w:tcPr>
            <w:tcW w:w="4110" w:type="dxa"/>
          </w:tcPr>
          <w:p w:rsidR="009D419A" w:rsidRPr="004C5289" w:rsidRDefault="009D419A" w:rsidP="005E48A4">
            <w:pPr>
              <w:jc w:val="both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Изготовление наглядных пособий по материалам бесед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126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proofErr w:type="gramStart"/>
            <w:r w:rsidRPr="004C5289">
              <w:rPr>
                <w:sz w:val="22"/>
                <w:szCs w:val="22"/>
              </w:rPr>
              <w:t>согласно</w:t>
            </w:r>
            <w:proofErr w:type="gramEnd"/>
            <w:r w:rsidRPr="004C5289">
              <w:rPr>
                <w:sz w:val="22"/>
                <w:szCs w:val="22"/>
              </w:rPr>
              <w:t xml:space="preserve"> перспективного  </w:t>
            </w:r>
            <w:r w:rsidRPr="004C5289">
              <w:rPr>
                <w:sz w:val="22"/>
                <w:szCs w:val="22"/>
              </w:rPr>
              <w:lastRenderedPageBreak/>
              <w:t>плана</w:t>
            </w:r>
          </w:p>
        </w:tc>
        <w:tc>
          <w:tcPr>
            <w:tcW w:w="1830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lastRenderedPageBreak/>
              <w:t>воспитатели,</w:t>
            </w:r>
          </w:p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ст. воспитатель</w:t>
            </w:r>
          </w:p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74" w:type="dxa"/>
            <w:gridSpan w:val="4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105656">
        <w:tc>
          <w:tcPr>
            <w:tcW w:w="10207" w:type="dxa"/>
            <w:gridSpan w:val="8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b/>
                <w:sz w:val="22"/>
                <w:szCs w:val="22"/>
              </w:rPr>
              <w:lastRenderedPageBreak/>
              <w:t>Работа с родителями</w:t>
            </w: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1</w:t>
            </w:r>
          </w:p>
        </w:tc>
        <w:tc>
          <w:tcPr>
            <w:tcW w:w="4110" w:type="dxa"/>
          </w:tcPr>
          <w:p w:rsidR="009D419A" w:rsidRPr="004C5289" w:rsidRDefault="009D419A" w:rsidP="005E48A4">
            <w:pPr>
              <w:jc w:val="both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Проведение родительских собраний; мероприятий.</w:t>
            </w:r>
          </w:p>
        </w:tc>
        <w:tc>
          <w:tcPr>
            <w:tcW w:w="2126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согласно годовому планированию</w:t>
            </w:r>
          </w:p>
        </w:tc>
        <w:tc>
          <w:tcPr>
            <w:tcW w:w="1830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Воспитатели</w:t>
            </w:r>
            <w:r>
              <w:rPr>
                <w:sz w:val="22"/>
                <w:szCs w:val="22"/>
              </w:rPr>
              <w:t>,</w:t>
            </w:r>
          </w:p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ст. воспитатель</w:t>
            </w:r>
          </w:p>
        </w:tc>
        <w:tc>
          <w:tcPr>
            <w:tcW w:w="1574" w:type="dxa"/>
            <w:gridSpan w:val="4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2</w:t>
            </w:r>
          </w:p>
        </w:tc>
        <w:tc>
          <w:tcPr>
            <w:tcW w:w="4110" w:type="dxa"/>
          </w:tcPr>
          <w:p w:rsidR="009D419A" w:rsidRPr="004C5289" w:rsidRDefault="009D419A" w:rsidP="005E48A4">
            <w:pPr>
              <w:jc w:val="both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Оформление информационных уголков (папки-передвижки, консультационные п</w:t>
            </w:r>
            <w:r>
              <w:rPr>
                <w:sz w:val="22"/>
                <w:szCs w:val="22"/>
              </w:rPr>
              <w:t>апки, памятки, буклеты и т. п.).</w:t>
            </w:r>
          </w:p>
        </w:tc>
        <w:tc>
          <w:tcPr>
            <w:tcW w:w="2126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ежеквартально</w:t>
            </w:r>
          </w:p>
        </w:tc>
        <w:tc>
          <w:tcPr>
            <w:tcW w:w="1830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Воспитатели</w:t>
            </w:r>
            <w:r>
              <w:rPr>
                <w:sz w:val="22"/>
                <w:szCs w:val="22"/>
              </w:rPr>
              <w:t>,</w:t>
            </w:r>
          </w:p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ст. воспитатель</w:t>
            </w:r>
          </w:p>
        </w:tc>
        <w:tc>
          <w:tcPr>
            <w:tcW w:w="1574" w:type="dxa"/>
            <w:gridSpan w:val="4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7859B4">
        <w:tc>
          <w:tcPr>
            <w:tcW w:w="10207" w:type="dxa"/>
            <w:gridSpan w:val="8"/>
          </w:tcPr>
          <w:p w:rsidR="009D419A" w:rsidRPr="004C5289" w:rsidRDefault="009D419A" w:rsidP="00795803">
            <w:pPr>
              <w:jc w:val="center"/>
              <w:rPr>
                <w:b/>
                <w:sz w:val="22"/>
                <w:szCs w:val="22"/>
              </w:rPr>
            </w:pPr>
            <w:r w:rsidRPr="004C5289">
              <w:rPr>
                <w:b/>
                <w:sz w:val="22"/>
                <w:szCs w:val="22"/>
              </w:rPr>
              <w:t>Долгосрочные мероприятия, требующие длительного времени</w:t>
            </w:r>
          </w:p>
          <w:p w:rsidR="009D419A" w:rsidRPr="004C5289" w:rsidRDefault="009D419A" w:rsidP="00795803">
            <w:pPr>
              <w:jc w:val="center"/>
              <w:rPr>
                <w:sz w:val="22"/>
                <w:szCs w:val="22"/>
              </w:rPr>
            </w:pPr>
            <w:r w:rsidRPr="004C5289">
              <w:rPr>
                <w:b/>
                <w:sz w:val="22"/>
                <w:szCs w:val="22"/>
              </w:rPr>
              <w:t>и значительных финансовых затрат</w:t>
            </w: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795803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1</w:t>
            </w:r>
          </w:p>
        </w:tc>
        <w:tc>
          <w:tcPr>
            <w:tcW w:w="4110" w:type="dxa"/>
          </w:tcPr>
          <w:p w:rsidR="009D419A" w:rsidRPr="002A722C" w:rsidRDefault="009D419A" w:rsidP="002F6A7E">
            <w:pPr>
              <w:jc w:val="both"/>
              <w:rPr>
                <w:color w:val="FF0000"/>
                <w:sz w:val="22"/>
                <w:szCs w:val="22"/>
              </w:rPr>
            </w:pPr>
            <w:r w:rsidRPr="00277E8F">
              <w:t xml:space="preserve"> Обеспечить охрану объекта сотрудниками частных охранных организаций  или подразделениями ведомственной охраны федеральных органов (</w:t>
            </w:r>
            <w:proofErr w:type="spellStart"/>
            <w:r w:rsidRPr="00277E8F">
              <w:t>пп</w:t>
            </w:r>
            <w:proofErr w:type="spellEnd"/>
            <w:r w:rsidRPr="00277E8F">
              <w:t xml:space="preserve"> «а», п. 23 Требований). </w:t>
            </w:r>
          </w:p>
        </w:tc>
        <w:tc>
          <w:tcPr>
            <w:tcW w:w="2126" w:type="dxa"/>
          </w:tcPr>
          <w:p w:rsidR="009D419A" w:rsidRPr="004C5289" w:rsidRDefault="009D419A" w:rsidP="00277E8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  <w:r w:rsidR="00277E8F">
              <w:rPr>
                <w:sz w:val="22"/>
                <w:szCs w:val="22"/>
              </w:rPr>
              <w:t>ай</w:t>
            </w:r>
            <w:r w:rsidR="0018421F">
              <w:rPr>
                <w:sz w:val="22"/>
                <w:szCs w:val="22"/>
              </w:rPr>
              <w:t xml:space="preserve"> 2023</w:t>
            </w:r>
            <w:r>
              <w:rPr>
                <w:sz w:val="22"/>
                <w:szCs w:val="22"/>
              </w:rPr>
              <w:t>г.</w:t>
            </w:r>
          </w:p>
        </w:tc>
        <w:tc>
          <w:tcPr>
            <w:tcW w:w="1860" w:type="dxa"/>
            <w:gridSpan w:val="3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Заведующий</w:t>
            </w:r>
          </w:p>
        </w:tc>
        <w:tc>
          <w:tcPr>
            <w:tcW w:w="1544" w:type="dxa"/>
            <w:gridSpan w:val="2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320C4B">
        <w:tc>
          <w:tcPr>
            <w:tcW w:w="10207" w:type="dxa"/>
            <w:gridSpan w:val="8"/>
          </w:tcPr>
          <w:p w:rsidR="009D419A" w:rsidRPr="004C5289" w:rsidRDefault="009D419A" w:rsidP="002F6A7E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Взаимодействие с территориальными органами безопасности, территориальными органами МВД России и территориальными органами </w:t>
            </w:r>
            <w:proofErr w:type="spellStart"/>
            <w:r>
              <w:rPr>
                <w:b/>
                <w:sz w:val="22"/>
                <w:szCs w:val="22"/>
              </w:rPr>
              <w:t>Росгвардии</w:t>
            </w:r>
            <w:proofErr w:type="spellEnd"/>
            <w:r>
              <w:rPr>
                <w:b/>
                <w:sz w:val="22"/>
                <w:szCs w:val="22"/>
              </w:rPr>
              <w:t xml:space="preserve"> по защите объекта (территории) от террористических угроз</w:t>
            </w: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1</w:t>
            </w:r>
          </w:p>
        </w:tc>
        <w:tc>
          <w:tcPr>
            <w:tcW w:w="4110" w:type="dxa"/>
          </w:tcPr>
          <w:p w:rsidR="009D419A" w:rsidRPr="004C5289" w:rsidRDefault="009D419A" w:rsidP="005E48A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Обследование на инженерно-техническую </w:t>
            </w:r>
            <w:proofErr w:type="spellStart"/>
            <w:r>
              <w:rPr>
                <w:sz w:val="22"/>
                <w:szCs w:val="22"/>
              </w:rPr>
              <w:t>укрепленность</w:t>
            </w:r>
            <w:proofErr w:type="spellEnd"/>
            <w:r>
              <w:rPr>
                <w:sz w:val="22"/>
                <w:szCs w:val="22"/>
              </w:rPr>
              <w:t xml:space="preserve"> и работоспособность КТС ОВО по г. Набережные Челны.</w:t>
            </w:r>
          </w:p>
        </w:tc>
        <w:tc>
          <w:tcPr>
            <w:tcW w:w="2126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графику ОВО</w:t>
            </w:r>
          </w:p>
        </w:tc>
        <w:tc>
          <w:tcPr>
            <w:tcW w:w="1875" w:type="dxa"/>
            <w:gridSpan w:val="4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Сотрудник ОВО</w:t>
            </w:r>
          </w:p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29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2</w:t>
            </w:r>
          </w:p>
        </w:tc>
        <w:tc>
          <w:tcPr>
            <w:tcW w:w="4110" w:type="dxa"/>
          </w:tcPr>
          <w:p w:rsidR="009D419A" w:rsidRPr="004C5289" w:rsidRDefault="009D419A" w:rsidP="005E48A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Pr="004C5289">
              <w:rPr>
                <w:sz w:val="22"/>
                <w:szCs w:val="22"/>
              </w:rPr>
              <w:t>стреч</w:t>
            </w:r>
            <w:r>
              <w:rPr>
                <w:sz w:val="22"/>
                <w:szCs w:val="22"/>
              </w:rPr>
              <w:t>а</w:t>
            </w:r>
            <w:r w:rsidRPr="004C5289">
              <w:rPr>
                <w:sz w:val="22"/>
                <w:szCs w:val="22"/>
              </w:rPr>
              <w:t xml:space="preserve"> с сотрудниками правоохранительных органов по темам: «Сущность терроризма», «Дисциплинированность и бдительность – в </w:t>
            </w:r>
            <w:r>
              <w:rPr>
                <w:sz w:val="22"/>
                <w:szCs w:val="22"/>
              </w:rPr>
              <w:t>чем выражается их взаимосвязь?».</w:t>
            </w:r>
          </w:p>
        </w:tc>
        <w:tc>
          <w:tcPr>
            <w:tcW w:w="2126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графику ОВО</w:t>
            </w:r>
          </w:p>
        </w:tc>
        <w:tc>
          <w:tcPr>
            <w:tcW w:w="1875" w:type="dxa"/>
            <w:gridSpan w:val="4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Сотрудник ОВО</w:t>
            </w:r>
          </w:p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29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</w:p>
        </w:tc>
      </w:tr>
      <w:tr w:rsidR="009D419A" w:rsidRPr="004C5289" w:rsidTr="009D419A">
        <w:tc>
          <w:tcPr>
            <w:tcW w:w="567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 w:rsidRPr="004C5289">
              <w:rPr>
                <w:sz w:val="22"/>
                <w:szCs w:val="22"/>
              </w:rPr>
              <w:t>3</w:t>
            </w:r>
          </w:p>
        </w:tc>
        <w:tc>
          <w:tcPr>
            <w:tcW w:w="4110" w:type="dxa"/>
          </w:tcPr>
          <w:p w:rsidR="009D419A" w:rsidRPr="004C5289" w:rsidRDefault="009D419A" w:rsidP="005E48A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Плановая комиссионная проверка к новому учебному учебного года.</w:t>
            </w:r>
          </w:p>
        </w:tc>
        <w:tc>
          <w:tcPr>
            <w:tcW w:w="2126" w:type="dxa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август</w:t>
            </w:r>
          </w:p>
        </w:tc>
        <w:tc>
          <w:tcPr>
            <w:tcW w:w="1875" w:type="dxa"/>
            <w:gridSpan w:val="4"/>
          </w:tcPr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УО</w:t>
            </w:r>
          </w:p>
          <w:p w:rsidR="009D419A" w:rsidRPr="004C5289" w:rsidRDefault="009D419A" w:rsidP="005E48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29" w:type="dxa"/>
          </w:tcPr>
          <w:p w:rsidR="009D419A" w:rsidRDefault="009D419A">
            <w:pPr>
              <w:rPr>
                <w:sz w:val="22"/>
                <w:szCs w:val="22"/>
              </w:rPr>
            </w:pPr>
          </w:p>
          <w:p w:rsidR="009D419A" w:rsidRPr="004C5289" w:rsidRDefault="009D419A" w:rsidP="009D419A">
            <w:pPr>
              <w:jc w:val="center"/>
              <w:rPr>
                <w:sz w:val="22"/>
                <w:szCs w:val="22"/>
              </w:rPr>
            </w:pPr>
          </w:p>
        </w:tc>
      </w:tr>
    </w:tbl>
    <w:p w:rsidR="00DD5E17" w:rsidRDefault="002A722C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2A722C" w:rsidRPr="002A722C" w:rsidRDefault="002A722C">
      <w:pPr>
        <w:rPr>
          <w:color w:val="FF0000"/>
          <w:sz w:val="22"/>
          <w:szCs w:val="22"/>
        </w:rPr>
      </w:pPr>
    </w:p>
    <w:p w:rsidR="002A722C" w:rsidRPr="002A722C" w:rsidRDefault="002A722C">
      <w:pPr>
        <w:rPr>
          <w:color w:val="FF0000"/>
          <w:sz w:val="28"/>
          <w:szCs w:val="28"/>
        </w:rPr>
      </w:pPr>
    </w:p>
    <w:sectPr w:rsidR="002A722C" w:rsidRPr="002A722C" w:rsidSect="009D419A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001A5D"/>
    <w:multiLevelType w:val="hybridMultilevel"/>
    <w:tmpl w:val="321269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9CC4E41"/>
    <w:multiLevelType w:val="hybridMultilevel"/>
    <w:tmpl w:val="806411EA"/>
    <w:lvl w:ilvl="0" w:tplc="0419000F">
      <w:start w:val="1"/>
      <w:numFmt w:val="decimal"/>
      <w:lvlText w:val="%1."/>
      <w:lvlJc w:val="left"/>
      <w:pPr>
        <w:tabs>
          <w:tab w:val="num" w:pos="768"/>
        </w:tabs>
        <w:ind w:left="7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8"/>
        </w:tabs>
        <w:ind w:left="14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8"/>
        </w:tabs>
        <w:ind w:left="22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8"/>
        </w:tabs>
        <w:ind w:left="29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8"/>
        </w:tabs>
        <w:ind w:left="36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8"/>
        </w:tabs>
        <w:ind w:left="50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8"/>
        </w:tabs>
        <w:ind w:left="58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8"/>
        </w:tabs>
        <w:ind w:left="6528" w:hanging="180"/>
      </w:pPr>
    </w:lvl>
  </w:abstractNum>
  <w:abstractNum w:abstractNumId="2">
    <w:nsid w:val="7F750570"/>
    <w:multiLevelType w:val="hybridMultilevel"/>
    <w:tmpl w:val="B16856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568"/>
    <w:rsid w:val="00000A23"/>
    <w:rsid w:val="00001568"/>
    <w:rsid w:val="0003539E"/>
    <w:rsid w:val="00043A49"/>
    <w:rsid w:val="00081ED3"/>
    <w:rsid w:val="00093153"/>
    <w:rsid w:val="000B6A0A"/>
    <w:rsid w:val="00160752"/>
    <w:rsid w:val="0018421F"/>
    <w:rsid w:val="0018542D"/>
    <w:rsid w:val="001E42EB"/>
    <w:rsid w:val="001E7168"/>
    <w:rsid w:val="00242435"/>
    <w:rsid w:val="00256ECE"/>
    <w:rsid w:val="0026381B"/>
    <w:rsid w:val="00277E8F"/>
    <w:rsid w:val="002A1BD7"/>
    <w:rsid w:val="002A722C"/>
    <w:rsid w:val="002B603C"/>
    <w:rsid w:val="002B6A95"/>
    <w:rsid w:val="002F6A7E"/>
    <w:rsid w:val="00315C75"/>
    <w:rsid w:val="003573AB"/>
    <w:rsid w:val="0044451A"/>
    <w:rsid w:val="004B3A8B"/>
    <w:rsid w:val="004C5289"/>
    <w:rsid w:val="00514804"/>
    <w:rsid w:val="00603D3A"/>
    <w:rsid w:val="006371A1"/>
    <w:rsid w:val="006C5110"/>
    <w:rsid w:val="00771869"/>
    <w:rsid w:val="007859B4"/>
    <w:rsid w:val="00795803"/>
    <w:rsid w:val="007A277B"/>
    <w:rsid w:val="0082623C"/>
    <w:rsid w:val="008537BD"/>
    <w:rsid w:val="008A5258"/>
    <w:rsid w:val="009544D4"/>
    <w:rsid w:val="009A0499"/>
    <w:rsid w:val="009D419A"/>
    <w:rsid w:val="00A50C97"/>
    <w:rsid w:val="00AE5AA8"/>
    <w:rsid w:val="00B62090"/>
    <w:rsid w:val="00B86DEF"/>
    <w:rsid w:val="00B93EBB"/>
    <w:rsid w:val="00B94E0D"/>
    <w:rsid w:val="00BA50DC"/>
    <w:rsid w:val="00BC3B3A"/>
    <w:rsid w:val="00C10104"/>
    <w:rsid w:val="00C20FA3"/>
    <w:rsid w:val="00C32241"/>
    <w:rsid w:val="00D13DD5"/>
    <w:rsid w:val="00D30779"/>
    <w:rsid w:val="00DC38B5"/>
    <w:rsid w:val="00DD5E17"/>
    <w:rsid w:val="00E15F5D"/>
    <w:rsid w:val="00E76589"/>
    <w:rsid w:val="00EE0CB2"/>
    <w:rsid w:val="00F60C1C"/>
    <w:rsid w:val="00F72496"/>
    <w:rsid w:val="00FB2669"/>
    <w:rsid w:val="00FE4F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5AA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15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FB2669"/>
    <w:pPr>
      <w:spacing w:before="100" w:beforeAutospacing="1" w:after="100" w:afterAutospacing="1"/>
    </w:pPr>
  </w:style>
  <w:style w:type="paragraph" w:styleId="a5">
    <w:name w:val="Balloon Text"/>
    <w:basedOn w:val="a"/>
    <w:link w:val="a6"/>
    <w:rsid w:val="0026381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2638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5AA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15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FB2669"/>
    <w:pPr>
      <w:spacing w:before="100" w:beforeAutospacing="1" w:after="100" w:afterAutospacing="1"/>
    </w:pPr>
  </w:style>
  <w:style w:type="paragraph" w:styleId="a5">
    <w:name w:val="Balloon Text"/>
    <w:basedOn w:val="a"/>
    <w:link w:val="a6"/>
    <w:rsid w:val="0026381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2638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8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AD458D-C8A6-4F35-A26B-3748FDA14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мероприятий по антитеррористической защищенности</vt:lpstr>
    </vt:vector>
  </TitlesOfParts>
  <Company>MoBIL GROUP</Company>
  <LinksUpToDate>false</LinksUpToDate>
  <CharactersWithSpaces>3728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мероприятий по антитеррористической защищенности</dc:title>
  <dc:creator>Admin</dc:creator>
  <cp:lastModifiedBy>user</cp:lastModifiedBy>
  <cp:revision>2</cp:revision>
  <cp:lastPrinted>2024-12-16T09:47:00Z</cp:lastPrinted>
  <dcterms:created xsi:type="dcterms:W3CDTF">2024-12-16T09:52:00Z</dcterms:created>
  <dcterms:modified xsi:type="dcterms:W3CDTF">2024-12-16T09:52:00Z</dcterms:modified>
</cp:coreProperties>
</file>